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78A1" w14:textId="77777777" w:rsidR="00D30595" w:rsidRPr="009C3A0B" w:rsidRDefault="00D30595" w:rsidP="00D30595">
      <w:pPr>
        <w:spacing w:after="0"/>
        <w:rPr>
          <w:rFonts w:cstheme="minorHAnsi"/>
          <w:b/>
        </w:rPr>
      </w:pPr>
      <w:r w:rsidRPr="009C3A0B">
        <w:rPr>
          <w:rFonts w:cstheme="minorHAnsi"/>
          <w:b/>
        </w:rPr>
        <w:t>Timeshare Short Story – Sherrie’s Story</w:t>
      </w:r>
      <w:r>
        <w:rPr>
          <w:rFonts w:cstheme="minorHAnsi"/>
          <w:b/>
        </w:rPr>
        <w:t xml:space="preserve"> (Timeshare VNR Reel)</w:t>
      </w:r>
    </w:p>
    <w:p w14:paraId="4F629074" w14:textId="77777777" w:rsidR="00D30595" w:rsidRPr="009C3A0B" w:rsidRDefault="00D30595" w:rsidP="00D30595">
      <w:pPr>
        <w:spacing w:after="0"/>
        <w:rPr>
          <w:rFonts w:cstheme="minorHAnsi"/>
        </w:rPr>
      </w:pPr>
      <w:r w:rsidRPr="009C3A0B">
        <w:rPr>
          <w:rFonts w:cstheme="minorHAnsi"/>
        </w:rPr>
        <w:t xml:space="preserve">Reporter/Editor notes – </w:t>
      </w:r>
      <w:r>
        <w:rPr>
          <w:rFonts w:cstheme="minorHAnsi"/>
        </w:rPr>
        <w:t>Soundbites</w:t>
      </w:r>
      <w:r w:rsidRPr="009C3A0B">
        <w:rPr>
          <w:rFonts w:cstheme="minorHAnsi"/>
        </w:rPr>
        <w:t xml:space="preserve"> and B-roll</w:t>
      </w:r>
    </w:p>
    <w:p w14:paraId="134C956C" w14:textId="77777777" w:rsidR="00D30595" w:rsidRPr="009C3A0B" w:rsidRDefault="00D30595" w:rsidP="00D30595">
      <w:pPr>
        <w:spacing w:after="0"/>
        <w:rPr>
          <w:rFonts w:cstheme="minorHAnsi"/>
        </w:rPr>
      </w:pPr>
      <w:r>
        <w:rPr>
          <w:rFonts w:cstheme="minorHAnsi"/>
        </w:rPr>
        <w:t>This script has already been edited.</w:t>
      </w:r>
    </w:p>
    <w:p w14:paraId="7C0D1D8F" w14:textId="77777777" w:rsidR="00D30595" w:rsidRPr="009C3A0B" w:rsidRDefault="00D30595" w:rsidP="00D30595">
      <w:pPr>
        <w:rPr>
          <w:rFonts w:cstheme="minorHAnsi"/>
        </w:rPr>
      </w:pPr>
    </w:p>
    <w:p w14:paraId="1E33E22D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</w:rPr>
      </w:pPr>
      <w:r w:rsidRPr="009C3A0B">
        <w:rPr>
          <w:rFonts w:cstheme="minorHAnsi"/>
        </w:rPr>
        <w:t>Studio Intro: (By Anchor)</w:t>
      </w:r>
    </w:p>
    <w:p w14:paraId="47788920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>Close to 10</w:t>
      </w:r>
      <w:r>
        <w:rPr>
          <w:rFonts w:cstheme="minorHAnsi"/>
          <w:b/>
        </w:rPr>
        <w:t xml:space="preserve"> m</w:t>
      </w:r>
      <w:r w:rsidRPr="009C3A0B">
        <w:rPr>
          <w:rFonts w:cstheme="minorHAnsi"/>
          <w:b/>
        </w:rPr>
        <w:t>illion American families own a timeshare vacation property. They can be at the beach or a ski resort or at a resort destination. But there comes a time for many</w:t>
      </w:r>
      <w:r>
        <w:rPr>
          <w:rFonts w:cstheme="minorHAnsi"/>
          <w:b/>
        </w:rPr>
        <w:t xml:space="preserve"> </w:t>
      </w:r>
      <w:r w:rsidRPr="009C3A0B">
        <w:rPr>
          <w:rFonts w:cstheme="minorHAnsi"/>
          <w:b/>
        </w:rPr>
        <w:t xml:space="preserve">when </w:t>
      </w:r>
      <w:proofErr w:type="gramStart"/>
      <w:r w:rsidRPr="009C3A0B">
        <w:rPr>
          <w:rFonts w:cstheme="minorHAnsi"/>
          <w:b/>
        </w:rPr>
        <w:t>it’s</w:t>
      </w:r>
      <w:proofErr w:type="gramEnd"/>
      <w:r w:rsidRPr="009C3A0B">
        <w:rPr>
          <w:rFonts w:cstheme="minorHAnsi"/>
          <w:b/>
        </w:rPr>
        <w:t xml:space="preserve"> time to exit their vacation dream</w:t>
      </w:r>
      <w:r>
        <w:rPr>
          <w:rFonts w:cstheme="minorHAnsi"/>
          <w:b/>
        </w:rPr>
        <w:t xml:space="preserve"> and</w:t>
      </w:r>
      <w:r w:rsidRPr="009C3A0B">
        <w:rPr>
          <w:rFonts w:cstheme="minorHAnsi"/>
          <w:b/>
        </w:rPr>
        <w:t xml:space="preserve"> that’s when consumers should be aware of </w:t>
      </w:r>
      <w:r>
        <w:rPr>
          <w:rFonts w:cstheme="minorHAnsi"/>
          <w:b/>
        </w:rPr>
        <w:t>timeshare</w:t>
      </w:r>
      <w:r w:rsidRPr="009C3A0B">
        <w:rPr>
          <w:rFonts w:cstheme="minorHAnsi"/>
          <w:b/>
        </w:rPr>
        <w:t xml:space="preserve"> exit scams</w:t>
      </w:r>
      <w:r>
        <w:rPr>
          <w:rFonts w:cstheme="minorHAnsi"/>
          <w:b/>
        </w:rPr>
        <w:t>.</w:t>
      </w:r>
    </w:p>
    <w:p w14:paraId="763173FA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</w:rPr>
      </w:pPr>
    </w:p>
    <w:p w14:paraId="623B387A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</w:rPr>
      </w:pPr>
      <w:r w:rsidRPr="009C3A0B">
        <w:rPr>
          <w:rFonts w:cstheme="minorHAnsi"/>
        </w:rPr>
        <w:t>Package:</w:t>
      </w:r>
    </w:p>
    <w:p w14:paraId="14F28780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</w:rPr>
      </w:pPr>
      <w:r w:rsidRPr="009C3A0B">
        <w:rPr>
          <w:rFonts w:cstheme="minorHAnsi"/>
        </w:rPr>
        <w:t>SOT: Sherrie Mays</w:t>
      </w:r>
    </w:p>
    <w:p w14:paraId="3744F18C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  <w:i/>
        </w:rPr>
      </w:pPr>
      <w:r w:rsidRPr="009C3A0B">
        <w:rPr>
          <w:rFonts w:cstheme="minorHAnsi"/>
        </w:rPr>
        <w:t xml:space="preserve">SOT – Sherrie – </w:t>
      </w:r>
      <w:r w:rsidRPr="009C3A0B">
        <w:rPr>
          <w:rFonts w:cstheme="minorHAnsi"/>
          <w:i/>
        </w:rPr>
        <w:t>“The first timeshare experience was in Orlando, F</w:t>
      </w:r>
      <w:r>
        <w:rPr>
          <w:rFonts w:cstheme="minorHAnsi"/>
          <w:i/>
        </w:rPr>
        <w:t>lorida</w:t>
      </w:r>
      <w:r w:rsidRPr="009C3A0B">
        <w:rPr>
          <w:rFonts w:cstheme="minorHAnsi"/>
          <w:i/>
        </w:rPr>
        <w:t xml:space="preserve">. The first couple of years we had it, it was great. The maintenance fees weren’t high, they averaged maybe 100 to 200 bucks, and it was </w:t>
      </w:r>
      <w:proofErr w:type="gramStart"/>
      <w:r w:rsidRPr="009C3A0B">
        <w:rPr>
          <w:rFonts w:cstheme="minorHAnsi"/>
          <w:i/>
        </w:rPr>
        <w:t>real</w:t>
      </w:r>
      <w:proofErr w:type="gramEnd"/>
      <w:r w:rsidRPr="009C3A0B">
        <w:rPr>
          <w:rFonts w:cstheme="minorHAnsi"/>
          <w:i/>
        </w:rPr>
        <w:t xml:space="preserve"> good and then the kids got grown…”</w:t>
      </w:r>
    </w:p>
    <w:p w14:paraId="6AF35C9A" w14:textId="77777777" w:rsidR="00D30595" w:rsidRDefault="00D30595" w:rsidP="00D30595">
      <w:pPr>
        <w:spacing w:after="0" w:line="240" w:lineRule="auto"/>
        <w:ind w:left="4320"/>
        <w:rPr>
          <w:rFonts w:cstheme="minorHAnsi"/>
          <w:b/>
        </w:rPr>
      </w:pPr>
    </w:p>
    <w:p w14:paraId="15346A7F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 xml:space="preserve">As the kids got older. Sherrie Mays and her husband George decided their Florida </w:t>
      </w:r>
      <w:r>
        <w:rPr>
          <w:rFonts w:cstheme="minorHAnsi"/>
          <w:b/>
        </w:rPr>
        <w:t>timeshare</w:t>
      </w:r>
      <w:r w:rsidRPr="009C3A0B">
        <w:rPr>
          <w:rFonts w:cstheme="minorHAnsi"/>
          <w:b/>
        </w:rPr>
        <w:t xml:space="preserve"> was no longer for them. But when they looked for an exit and attended a seminar</w:t>
      </w:r>
      <w:r>
        <w:rPr>
          <w:rFonts w:cstheme="minorHAnsi"/>
          <w:b/>
        </w:rPr>
        <w:t>,</w:t>
      </w:r>
      <w:r w:rsidRPr="009C3A0B">
        <w:rPr>
          <w:rFonts w:cstheme="minorHAnsi"/>
          <w:b/>
        </w:rPr>
        <w:t xml:space="preserve"> they got a surprise estimate:</w:t>
      </w:r>
    </w:p>
    <w:p w14:paraId="16E64901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  <w:i/>
        </w:rPr>
      </w:pPr>
      <w:r w:rsidRPr="009C3A0B">
        <w:rPr>
          <w:rFonts w:cstheme="minorHAnsi"/>
        </w:rPr>
        <w:t xml:space="preserve">SOT – </w:t>
      </w:r>
      <w:r w:rsidRPr="009C3A0B">
        <w:rPr>
          <w:rFonts w:cstheme="minorHAnsi"/>
          <w:i/>
        </w:rPr>
        <w:t>“$11</w:t>
      </w:r>
      <w:r>
        <w:rPr>
          <w:rFonts w:cstheme="minorHAnsi"/>
          <w:i/>
        </w:rPr>
        <w:t>,000</w:t>
      </w:r>
      <w:r w:rsidRPr="009C3A0B">
        <w:rPr>
          <w:rFonts w:cstheme="minorHAnsi"/>
          <w:i/>
        </w:rPr>
        <w:t>, and I know you’re saying,</w:t>
      </w:r>
      <w:r>
        <w:rPr>
          <w:rFonts w:cstheme="minorHAnsi"/>
          <w:i/>
        </w:rPr>
        <w:t xml:space="preserve"> ‘</w:t>
      </w:r>
      <w:r w:rsidRPr="009C3A0B">
        <w:rPr>
          <w:rFonts w:cstheme="minorHAnsi"/>
          <w:i/>
        </w:rPr>
        <w:t>Oh no, I wouldn’t fall for that.</w:t>
      </w:r>
      <w:r>
        <w:rPr>
          <w:rFonts w:cstheme="minorHAnsi"/>
          <w:i/>
        </w:rPr>
        <w:t>’</w:t>
      </w:r>
      <w:r w:rsidRPr="009C3A0B">
        <w:rPr>
          <w:rFonts w:cstheme="minorHAnsi"/>
          <w:i/>
        </w:rPr>
        <w:t xml:space="preserve"> Oh yes you would if you wanted to </w:t>
      </w:r>
      <w:r>
        <w:rPr>
          <w:rFonts w:cstheme="minorHAnsi"/>
          <w:i/>
        </w:rPr>
        <w:t xml:space="preserve">get </w:t>
      </w:r>
      <w:r w:rsidRPr="009C3A0B">
        <w:rPr>
          <w:rFonts w:cstheme="minorHAnsi"/>
          <w:i/>
        </w:rPr>
        <w:t xml:space="preserve">rid of something that you had been, paying for, for three years, you </w:t>
      </w:r>
      <w:r>
        <w:rPr>
          <w:rFonts w:cstheme="minorHAnsi"/>
          <w:i/>
        </w:rPr>
        <w:t>want to</w:t>
      </w:r>
      <w:r w:rsidRPr="009C3A0B">
        <w:rPr>
          <w:rFonts w:cstheme="minorHAnsi"/>
          <w:i/>
        </w:rPr>
        <w:t xml:space="preserve"> get rid of it.”</w:t>
      </w:r>
    </w:p>
    <w:p w14:paraId="1B8B6E0D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</w:rPr>
      </w:pPr>
    </w:p>
    <w:p w14:paraId="4F09B586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>The Mays paid the big fee, even putting some of it on credit cards</w:t>
      </w:r>
      <w:r>
        <w:rPr>
          <w:rFonts w:cstheme="minorHAnsi"/>
          <w:b/>
        </w:rPr>
        <w:t xml:space="preserve">, </w:t>
      </w:r>
      <w:r w:rsidRPr="009C3A0B">
        <w:rPr>
          <w:rFonts w:cstheme="minorHAnsi"/>
          <w:b/>
        </w:rPr>
        <w:t>but then nothing happened:</w:t>
      </w:r>
    </w:p>
    <w:p w14:paraId="4285B67D" w14:textId="77777777" w:rsidR="00D30595" w:rsidRDefault="00D30595" w:rsidP="00D30595">
      <w:pPr>
        <w:spacing w:after="0" w:line="240" w:lineRule="auto"/>
        <w:ind w:left="4320"/>
        <w:rPr>
          <w:rFonts w:cstheme="minorHAnsi"/>
          <w:i/>
        </w:rPr>
      </w:pPr>
      <w:r w:rsidRPr="009C3A0B">
        <w:rPr>
          <w:rFonts w:cstheme="minorHAnsi"/>
        </w:rPr>
        <w:t xml:space="preserve">SOT – </w:t>
      </w:r>
      <w:proofErr w:type="gramStart"/>
      <w:r w:rsidRPr="009C3A0B">
        <w:rPr>
          <w:rFonts w:cstheme="minorHAnsi"/>
        </w:rPr>
        <w:t xml:space="preserve">“ </w:t>
      </w:r>
      <w:r w:rsidRPr="009C3A0B">
        <w:rPr>
          <w:rFonts w:cstheme="minorHAnsi"/>
          <w:i/>
        </w:rPr>
        <w:t>I</w:t>
      </w:r>
      <w:proofErr w:type="gramEnd"/>
      <w:r w:rsidRPr="009C3A0B">
        <w:rPr>
          <w:rFonts w:cstheme="minorHAnsi"/>
          <w:i/>
        </w:rPr>
        <w:t xml:space="preserve"> knew it was a scam when I started calling and couldn’t get anybody</w:t>
      </w:r>
      <w:r>
        <w:rPr>
          <w:rFonts w:cstheme="minorHAnsi"/>
          <w:i/>
        </w:rPr>
        <w:t xml:space="preserve">. </w:t>
      </w:r>
      <w:r w:rsidRPr="009C3A0B">
        <w:rPr>
          <w:rFonts w:cstheme="minorHAnsi"/>
          <w:i/>
        </w:rPr>
        <w:t>I was like</w:t>
      </w:r>
      <w:r>
        <w:rPr>
          <w:rFonts w:cstheme="minorHAnsi"/>
          <w:i/>
        </w:rPr>
        <w:t xml:space="preserve"> </w:t>
      </w:r>
      <w:proofErr w:type="gramStart"/>
      <w:r w:rsidRPr="009C3A0B">
        <w:rPr>
          <w:rFonts w:cstheme="minorHAnsi"/>
          <w:i/>
        </w:rPr>
        <w:t>we’ve</w:t>
      </w:r>
      <w:proofErr w:type="gramEnd"/>
      <w:r w:rsidRPr="009C3A0B">
        <w:rPr>
          <w:rFonts w:cstheme="minorHAnsi"/>
          <w:i/>
        </w:rPr>
        <w:t xml:space="preserve"> been had</w:t>
      </w:r>
      <w:r>
        <w:rPr>
          <w:rFonts w:cstheme="minorHAnsi"/>
          <w:i/>
        </w:rPr>
        <w:t>.</w:t>
      </w:r>
      <w:r w:rsidRPr="009C3A0B">
        <w:rPr>
          <w:rFonts w:cstheme="minorHAnsi"/>
          <w:i/>
        </w:rPr>
        <w:t xml:space="preserve"> And then it started bothering me because the people who were there were a lot older than we were. And I kept saying all those people </w:t>
      </w:r>
      <w:r>
        <w:rPr>
          <w:rFonts w:cstheme="minorHAnsi"/>
          <w:i/>
        </w:rPr>
        <w:t xml:space="preserve">got </w:t>
      </w:r>
      <w:r w:rsidRPr="009C3A0B">
        <w:rPr>
          <w:rFonts w:cstheme="minorHAnsi"/>
          <w:i/>
        </w:rPr>
        <w:t xml:space="preserve">scammed? </w:t>
      </w:r>
      <w:proofErr w:type="gramStart"/>
      <w:r w:rsidRPr="009C3A0B">
        <w:rPr>
          <w:rFonts w:cstheme="minorHAnsi"/>
          <w:i/>
        </w:rPr>
        <w:t>That’s</w:t>
      </w:r>
      <w:proofErr w:type="gramEnd"/>
      <w:r w:rsidRPr="009C3A0B">
        <w:rPr>
          <w:rFonts w:cstheme="minorHAnsi"/>
          <w:i/>
        </w:rPr>
        <w:t xml:space="preserve"> not right. And I kept thinking what </w:t>
      </w:r>
      <w:proofErr w:type="gramStart"/>
      <w:r w:rsidRPr="009C3A0B">
        <w:rPr>
          <w:rFonts w:cstheme="minorHAnsi"/>
          <w:i/>
        </w:rPr>
        <w:t>can I</w:t>
      </w:r>
      <w:proofErr w:type="gramEnd"/>
      <w:r w:rsidRPr="009C3A0B">
        <w:rPr>
          <w:rFonts w:cstheme="minorHAnsi"/>
          <w:i/>
        </w:rPr>
        <w:t xml:space="preserve"> do?”</w:t>
      </w:r>
    </w:p>
    <w:p w14:paraId="1EB6A6F7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  <w:i/>
        </w:rPr>
      </w:pPr>
    </w:p>
    <w:p w14:paraId="60300521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 xml:space="preserve">Sherrie fought back after enlisting the help of Arkansas Real Estate </w:t>
      </w:r>
      <w:r>
        <w:rPr>
          <w:rFonts w:cstheme="minorHAnsi"/>
          <w:b/>
        </w:rPr>
        <w:t>Commission</w:t>
      </w:r>
      <w:r w:rsidRPr="009C3A0B">
        <w:rPr>
          <w:rFonts w:cstheme="minorHAnsi"/>
          <w:b/>
        </w:rPr>
        <w:t>. And now she wants to warn others to beware of the slick and sincere exit scam pitches:</w:t>
      </w:r>
    </w:p>
    <w:p w14:paraId="2D41B40E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  <w:i/>
        </w:rPr>
      </w:pPr>
      <w:r w:rsidRPr="009C3A0B">
        <w:rPr>
          <w:rFonts w:cstheme="minorHAnsi"/>
        </w:rPr>
        <w:t xml:space="preserve">SOT </w:t>
      </w:r>
      <w:r w:rsidRPr="009C3A0B">
        <w:rPr>
          <w:rFonts w:cstheme="minorHAnsi"/>
          <w:i/>
        </w:rPr>
        <w:t>- “Beware, everybody that owns a timeshare is at risk, and they will take advantage of you.”</w:t>
      </w:r>
    </w:p>
    <w:p w14:paraId="4CA55A99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  <w:b/>
        </w:rPr>
      </w:pPr>
    </w:p>
    <w:p w14:paraId="7E916D6E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>Anchor TAG:</w:t>
      </w:r>
    </w:p>
    <w:p w14:paraId="2C200A9A" w14:textId="77777777" w:rsidR="00D30595" w:rsidRDefault="00D30595" w:rsidP="00D30595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lastRenderedPageBreak/>
        <w:t>So</w:t>
      </w:r>
      <w:r>
        <w:rPr>
          <w:rFonts w:cstheme="minorHAnsi"/>
          <w:b/>
        </w:rPr>
        <w:t>,</w:t>
      </w:r>
      <w:r w:rsidRPr="009C3A0B">
        <w:rPr>
          <w:rFonts w:cstheme="minorHAnsi"/>
          <w:b/>
        </w:rPr>
        <w:t xml:space="preserve"> what do you do if you want to exit a timeshare</w:t>
      </w:r>
      <w:r>
        <w:rPr>
          <w:rFonts w:cstheme="minorHAnsi"/>
          <w:b/>
        </w:rPr>
        <w:t>?</w:t>
      </w:r>
      <w:r w:rsidRPr="009C3A0B">
        <w:rPr>
          <w:rFonts w:cstheme="minorHAnsi"/>
          <w:b/>
        </w:rPr>
        <w:t xml:space="preserve"> Industry and </w:t>
      </w:r>
      <w:r>
        <w:rPr>
          <w:rFonts w:cstheme="minorHAnsi"/>
          <w:b/>
        </w:rPr>
        <w:t>c</w:t>
      </w:r>
      <w:r w:rsidRPr="009C3A0B">
        <w:rPr>
          <w:rFonts w:cstheme="minorHAnsi"/>
          <w:b/>
        </w:rPr>
        <w:t>onsumer experts say this.</w:t>
      </w:r>
    </w:p>
    <w:p w14:paraId="64437050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  <w:b/>
        </w:rPr>
      </w:pPr>
    </w:p>
    <w:p w14:paraId="0A389A03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>Step 1 - Never pay a large upfront fee to someone who says they can help you exit a timeshare. Big fees equal scams.</w:t>
      </w:r>
    </w:p>
    <w:p w14:paraId="38791C9D" w14:textId="77777777" w:rsidR="00D30595" w:rsidRDefault="00D30595" w:rsidP="00D30595">
      <w:pPr>
        <w:spacing w:after="0" w:line="240" w:lineRule="auto"/>
        <w:ind w:left="4320"/>
        <w:rPr>
          <w:rFonts w:cstheme="minorHAnsi"/>
          <w:b/>
        </w:rPr>
      </w:pPr>
    </w:p>
    <w:p w14:paraId="194B7D5E" w14:textId="77777777" w:rsidR="00D30595" w:rsidRDefault="00D30595" w:rsidP="00D30595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>Step 2 - Always start with your timeshare resort operator who can often help you exit for a very small fee.</w:t>
      </w:r>
    </w:p>
    <w:p w14:paraId="001539D2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  <w:b/>
        </w:rPr>
      </w:pPr>
    </w:p>
    <w:p w14:paraId="4957E962" w14:textId="77777777" w:rsidR="00D30595" w:rsidRPr="009C3A0B" w:rsidRDefault="00D30595" w:rsidP="00D30595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>Step 3 – Ask an exit advisor if they have a real estate license</w:t>
      </w:r>
      <w:r>
        <w:rPr>
          <w:rFonts w:cstheme="minorHAnsi"/>
          <w:b/>
        </w:rPr>
        <w:t>.</w:t>
      </w:r>
      <w:r w:rsidRPr="009C3A0B">
        <w:rPr>
          <w:rFonts w:cstheme="minorHAnsi"/>
          <w:b/>
        </w:rPr>
        <w:t xml:space="preserve"> Most </w:t>
      </w:r>
      <w:proofErr w:type="gramStart"/>
      <w:r w:rsidRPr="009C3A0B">
        <w:rPr>
          <w:rFonts w:cstheme="minorHAnsi"/>
          <w:b/>
        </w:rPr>
        <w:t>don’t</w:t>
      </w:r>
      <w:proofErr w:type="gramEnd"/>
      <w:r w:rsidRPr="009C3A0B">
        <w:rPr>
          <w:rFonts w:cstheme="minorHAnsi"/>
          <w:b/>
        </w:rPr>
        <w:t xml:space="preserve"> and can’t legally transfer property without it. If in doubt</w:t>
      </w:r>
      <w:r>
        <w:rPr>
          <w:rFonts w:cstheme="minorHAnsi"/>
          <w:b/>
        </w:rPr>
        <w:t>,</w:t>
      </w:r>
      <w:r w:rsidRPr="009C3A0B">
        <w:rPr>
          <w:rFonts w:cstheme="minorHAnsi"/>
          <w:b/>
        </w:rPr>
        <w:t xml:space="preserve"> contact your local real estate regulators and ask for help in identifying legitimate </w:t>
      </w:r>
      <w:r>
        <w:rPr>
          <w:rFonts w:cstheme="minorHAnsi"/>
          <w:b/>
        </w:rPr>
        <w:t>timeshare</w:t>
      </w:r>
      <w:r w:rsidRPr="009C3A0B">
        <w:rPr>
          <w:rFonts w:cstheme="minorHAnsi"/>
          <w:b/>
        </w:rPr>
        <w:t xml:space="preserve"> exit agents.</w:t>
      </w:r>
    </w:p>
    <w:p w14:paraId="4CA12201" w14:textId="77777777" w:rsidR="00D30595" w:rsidRDefault="00D30595" w:rsidP="00D30595">
      <w:pPr>
        <w:rPr>
          <w:rFonts w:cstheme="minorHAnsi"/>
        </w:rPr>
      </w:pPr>
    </w:p>
    <w:p w14:paraId="5305FD93" w14:textId="3847AC0A" w:rsidR="005F11BF" w:rsidRPr="00D30595" w:rsidRDefault="00D30595">
      <w:pPr>
        <w:rPr>
          <w:rFonts w:cstheme="minorHAnsi"/>
        </w:rPr>
      </w:pPr>
      <w:r w:rsidRPr="009C3A0B">
        <w:rPr>
          <w:rFonts w:cstheme="minorHAnsi"/>
        </w:rPr>
        <w:t>For more – Go to Station Website or ResponsibleExit.com</w:t>
      </w:r>
    </w:p>
    <w:sectPr w:rsidR="005F11BF" w:rsidRPr="00D3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95"/>
    <w:rsid w:val="004E6227"/>
    <w:rsid w:val="00D30595"/>
    <w:rsid w:val="00D4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F882"/>
  <w15:chartTrackingRefBased/>
  <w15:docId w15:val="{D0904119-4420-426B-BF23-17C4ADD3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Whorton</dc:creator>
  <cp:keywords/>
  <dc:description/>
  <cp:lastModifiedBy>Darren Whorton</cp:lastModifiedBy>
  <cp:revision>1</cp:revision>
  <dcterms:created xsi:type="dcterms:W3CDTF">2021-04-22T11:19:00Z</dcterms:created>
  <dcterms:modified xsi:type="dcterms:W3CDTF">2021-04-22T11:19:00Z</dcterms:modified>
</cp:coreProperties>
</file>